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B9D" w:rsidRDefault="00907167">
      <w:pPr>
        <w:pStyle w:val="Corpotesto"/>
        <w:ind w:left="112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3023949" cy="70332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949" cy="70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spacing w:before="6"/>
        <w:rPr>
          <w:sz w:val="22"/>
        </w:rPr>
      </w:pPr>
    </w:p>
    <w:p w:rsidR="00F06B9D" w:rsidRDefault="00907167">
      <w:pPr>
        <w:pStyle w:val="Corpotesto"/>
        <w:spacing w:before="90"/>
        <w:ind w:left="973" w:right="107"/>
      </w:pPr>
      <w:r>
        <w:rPr>
          <w:b/>
          <w:color w:val="FF6600"/>
        </w:rPr>
        <w:t xml:space="preserve">Time4Dog </w:t>
      </w:r>
      <w:r>
        <w:t xml:space="preserve">organizza un nuovo </w:t>
      </w:r>
      <w:r>
        <w:rPr>
          <w:b/>
        </w:rPr>
        <w:t xml:space="preserve">corso per cani e proprietari a Bari </w:t>
      </w:r>
      <w:r>
        <w:t>da ottobre 2019. Gli incontri sono rivolti a cani e cuccioli di qualsiasi razza e taglia, regolarmente vaccinati e dotati di microchip, accompagnati dai loro proprietari.</w:t>
      </w:r>
    </w:p>
    <w:p w:rsidR="00F06B9D" w:rsidRDefault="00F06B9D">
      <w:pPr>
        <w:pStyle w:val="Corpotesto"/>
        <w:spacing w:before="3"/>
      </w:pPr>
    </w:p>
    <w:p w:rsidR="00F06B9D" w:rsidRDefault="00907167">
      <w:pPr>
        <w:pStyle w:val="Corpotesto"/>
        <w:ind w:left="973" w:right="108"/>
      </w:pPr>
      <w:r>
        <w:t xml:space="preserve">Il corso mira a fornire ai proprietari le basi e le giuste competenze per relazionarsi correttamente col cane, conoscerne i bisogni e le necessità, comprendere l’importanza del gioco, dell’attività fisica e apprendere la maniera più semplice per convivere </w:t>
      </w:r>
      <w:r>
        <w:t>con lui. Gli incontri saranno anche occasione per parlare di obbedienza, socializzazione, alimentazione, natura e comunicazione del cane.</w:t>
      </w:r>
    </w:p>
    <w:p w:rsidR="00F06B9D" w:rsidRDefault="00F06B9D">
      <w:pPr>
        <w:pStyle w:val="Corpotesto"/>
        <w:spacing w:before="5"/>
      </w:pPr>
    </w:p>
    <w:p w:rsidR="00F06B9D" w:rsidRDefault="00907167" w:rsidP="00907167">
      <w:pPr>
        <w:pStyle w:val="Corpotesto"/>
        <w:ind w:left="973" w:right="353"/>
      </w:pPr>
      <w:r>
        <w:t>Gli educatori cinofili e i tecnici di Time4Dog guideranno i proprietari durante i 6 incontri previsti che si terranno ogni sabato, a partire dal primo mercoledì di dicembre</w:t>
      </w:r>
      <w:r>
        <w:t xml:space="preserve">, dalle ore 18,00 alle ore 20,00 presso </w:t>
      </w:r>
      <w:r>
        <w:t xml:space="preserve">il </w:t>
      </w:r>
      <w:r>
        <w:rPr>
          <w:b/>
          <w:color w:val="008000"/>
        </w:rPr>
        <w:t xml:space="preserve">Centro Commerciale LA MONGOLFIERA </w:t>
      </w:r>
      <w:r>
        <w:t>a Japigia.</w:t>
      </w:r>
    </w:p>
    <w:p w:rsidR="00F06B9D" w:rsidRDefault="00F06B9D">
      <w:pPr>
        <w:pStyle w:val="Corpotesto"/>
        <w:spacing w:before="3"/>
      </w:pPr>
    </w:p>
    <w:p w:rsidR="00F06B9D" w:rsidRDefault="00907167">
      <w:pPr>
        <w:pStyle w:val="Corpotesto"/>
        <w:ind w:left="973" w:right="234"/>
      </w:pPr>
      <w:r>
        <w:t xml:space="preserve">Il corso è riservato a un numero </w:t>
      </w:r>
      <w:r>
        <w:rPr>
          <w:b/>
        </w:rPr>
        <w:t>massimo di 10 cani</w:t>
      </w:r>
      <w:r>
        <w:t>. Sarà premura degli educatori cinofili organizzare i momenti di socializ</w:t>
      </w:r>
      <w:r>
        <w:t xml:space="preserve">zazione tenendo conto della taglia e dell’età dei cani presenti. Per la parte pratica è importante avere con se dei bocconi, un collare, una pettorina, un guinzaglio (no flexi), ciotola e acqua. E’ bene che il cane sia a digiuno: l’ultimo pasto assimilato </w:t>
      </w:r>
      <w:r>
        <w:t>prima di</w:t>
      </w:r>
    </w:p>
    <w:p w:rsidR="00F06B9D" w:rsidRDefault="00907167">
      <w:pPr>
        <w:pStyle w:val="Corpotesto"/>
        <w:ind w:left="973"/>
      </w:pPr>
      <w:r>
        <w:t>partecipare all’incontro deve essere quello della mattina.</w:t>
      </w:r>
    </w:p>
    <w:p w:rsidR="00F06B9D" w:rsidRDefault="00F06B9D">
      <w:pPr>
        <w:pStyle w:val="Corpotesto"/>
        <w:spacing w:before="5"/>
      </w:pPr>
    </w:p>
    <w:p w:rsidR="00F06B9D" w:rsidRDefault="00907167">
      <w:pPr>
        <w:pStyle w:val="Corpotesto"/>
        <w:ind w:left="973" w:right="453"/>
      </w:pPr>
      <w:r>
        <w:rPr>
          <w:b/>
        </w:rPr>
        <w:t xml:space="preserve">N.B. </w:t>
      </w:r>
      <w:r>
        <w:t>Se il cane presente delle problematiche comportamentali specifiche (es. aggressività, fobie, stereotipe) la sua partecipazione al corso dovrà essere valutata dagli educatori Time4Dog</w:t>
      </w:r>
      <w:r>
        <w:t>.</w:t>
      </w:r>
    </w:p>
    <w:p w:rsidR="00F06B9D" w:rsidRDefault="00F06B9D">
      <w:pPr>
        <w:pStyle w:val="Corpotesto"/>
        <w:spacing w:before="10"/>
      </w:pPr>
    </w:p>
    <w:p w:rsidR="00F06B9D" w:rsidRDefault="00907167">
      <w:pPr>
        <w:spacing w:line="274" w:lineRule="exact"/>
        <w:ind w:left="973"/>
        <w:rPr>
          <w:b/>
          <w:sz w:val="24"/>
        </w:rPr>
      </w:pPr>
      <w:r>
        <w:rPr>
          <w:b/>
          <w:sz w:val="24"/>
        </w:rPr>
        <w:t>Calendario e contenuti:</w:t>
      </w:r>
    </w:p>
    <w:p w:rsidR="00F06B9D" w:rsidRDefault="00907167">
      <w:pPr>
        <w:spacing w:line="274" w:lineRule="exact"/>
        <w:ind w:left="973"/>
        <w:rPr>
          <w:sz w:val="24"/>
        </w:rPr>
      </w:pPr>
      <w:r>
        <w:rPr>
          <w:i/>
          <w:sz w:val="24"/>
        </w:rPr>
        <w:t xml:space="preserve">- Addomesticamento e doti naturali </w:t>
      </w:r>
      <w:r>
        <w:rPr>
          <w:sz w:val="24"/>
        </w:rPr>
        <w:t>(teoria in aula)</w:t>
      </w:r>
    </w:p>
    <w:p w:rsidR="00F06B9D" w:rsidRDefault="00907167">
      <w:pPr>
        <w:pStyle w:val="Paragrafoelenco"/>
        <w:numPr>
          <w:ilvl w:val="0"/>
          <w:numId w:val="3"/>
        </w:numPr>
        <w:tabs>
          <w:tab w:val="left" w:pos="1154"/>
        </w:tabs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Natura e linguaggio del cane </w:t>
      </w:r>
      <w:r>
        <w:rPr>
          <w:rFonts w:ascii="Times New Roman" w:hAnsi="Times New Roman"/>
          <w:sz w:val="24"/>
        </w:rPr>
        <w:t>(teoria in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aula)</w:t>
      </w:r>
    </w:p>
    <w:p w:rsidR="00F06B9D" w:rsidRDefault="00907167">
      <w:pPr>
        <w:pStyle w:val="Paragrafoelenco"/>
        <w:numPr>
          <w:ilvl w:val="0"/>
          <w:numId w:val="3"/>
        </w:numPr>
        <w:tabs>
          <w:tab w:val="left" w:pos="1154"/>
        </w:tabs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La corretta gestione al guinzaglio </w:t>
      </w:r>
      <w:r>
        <w:rPr>
          <w:rFonts w:ascii="Times New Roman" w:hAnsi="Times New Roman"/>
          <w:sz w:val="24"/>
        </w:rPr>
        <w:t>(pratica in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campo)</w:t>
      </w:r>
    </w:p>
    <w:p w:rsidR="00F06B9D" w:rsidRDefault="00907167">
      <w:pPr>
        <w:pStyle w:val="Paragrafoelenco"/>
        <w:numPr>
          <w:ilvl w:val="0"/>
          <w:numId w:val="3"/>
        </w:numPr>
        <w:tabs>
          <w:tab w:val="left" w:pos="1154"/>
        </w:tabs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i/>
          <w:sz w:val="24"/>
        </w:rPr>
        <w:t xml:space="preserve">omandi di base </w:t>
      </w:r>
      <w:r>
        <w:rPr>
          <w:rFonts w:ascii="Times New Roman" w:hAnsi="Times New Roman"/>
          <w:sz w:val="24"/>
        </w:rPr>
        <w:t>(pratica in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campo)</w:t>
      </w:r>
    </w:p>
    <w:p w:rsidR="00F06B9D" w:rsidRDefault="00907167">
      <w:pPr>
        <w:pStyle w:val="Paragrafoelenco"/>
        <w:numPr>
          <w:ilvl w:val="0"/>
          <w:numId w:val="3"/>
        </w:numPr>
        <w:tabs>
          <w:tab w:val="left" w:pos="1154"/>
        </w:tabs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Gioco e relazione </w:t>
      </w:r>
      <w:r>
        <w:rPr>
          <w:rFonts w:ascii="Times New Roman" w:hAnsi="Times New Roman"/>
          <w:sz w:val="24"/>
        </w:rPr>
        <w:t>(pratica in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campo)</w:t>
      </w:r>
    </w:p>
    <w:p w:rsidR="00F06B9D" w:rsidRDefault="00907167">
      <w:pPr>
        <w:pStyle w:val="Paragrafoelenco"/>
        <w:numPr>
          <w:ilvl w:val="0"/>
          <w:numId w:val="3"/>
        </w:numPr>
        <w:tabs>
          <w:tab w:val="left" w:pos="1154"/>
        </w:tabs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Attivazione mentale </w:t>
      </w:r>
      <w:r>
        <w:rPr>
          <w:rFonts w:ascii="Times New Roman" w:hAnsi="Times New Roman"/>
          <w:sz w:val="24"/>
        </w:rPr>
        <w:t>(pratica in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campo)</w:t>
      </w:r>
    </w:p>
    <w:p w:rsidR="00F06B9D" w:rsidRDefault="00907167">
      <w:pPr>
        <w:ind w:left="973" w:right="251"/>
        <w:rPr>
          <w:i/>
          <w:sz w:val="24"/>
        </w:rPr>
      </w:pPr>
      <w:r>
        <w:rPr>
          <w:i/>
          <w:sz w:val="24"/>
        </w:rPr>
        <w:t>Gli iscritti, inoltre, avranno modo di partecipare gratuitamente alla lezione con il medico veterinario che vedrà la partecipazione dei nuovi soci Time4Dog e di tutti gli iscritti ai corsi attivi nel periodo settembre</w:t>
      </w:r>
      <w:r>
        <w:rPr>
          <w:i/>
          <w:sz w:val="24"/>
        </w:rPr>
        <w:t>-novembre 2019.</w:t>
      </w:r>
    </w:p>
    <w:p w:rsidR="00F06B9D" w:rsidRDefault="00F06B9D">
      <w:pPr>
        <w:pStyle w:val="Corpotesto"/>
        <w:spacing w:before="2"/>
        <w:rPr>
          <w:i/>
        </w:rPr>
      </w:pPr>
    </w:p>
    <w:p w:rsidR="00F06B9D" w:rsidRDefault="00907167">
      <w:pPr>
        <w:ind w:left="973"/>
        <w:rPr>
          <w:sz w:val="24"/>
        </w:rPr>
      </w:pPr>
      <w:r>
        <w:rPr>
          <w:b/>
          <w:sz w:val="24"/>
        </w:rPr>
        <w:t xml:space="preserve">Quota partecipazione: </w:t>
      </w:r>
      <w:r>
        <w:rPr>
          <w:sz w:val="24"/>
        </w:rPr>
        <w:t>120,00 euro (include la tessera associativa 2019-2020).</w:t>
      </w:r>
    </w:p>
    <w:p w:rsidR="00F06B9D" w:rsidRDefault="00F06B9D">
      <w:pPr>
        <w:pStyle w:val="Corpotesto"/>
        <w:spacing w:before="6"/>
      </w:pPr>
    </w:p>
    <w:p w:rsidR="00F06B9D" w:rsidRDefault="00907167">
      <w:pPr>
        <w:pStyle w:val="Corpotesto"/>
        <w:ind w:left="973" w:right="92"/>
      </w:pPr>
      <w:r>
        <w:t>Per partecipare è necessario iscriversi compilando il modulo d’iscrizione allegato o ritirare gli stessi presso il Family Lab, unitamente alla domanda di ammiss</w:t>
      </w:r>
      <w:r>
        <w:t>ione a socio. Si prega di inviare entrambi i moduli firmati e scansionati per e</w:t>
      </w:r>
      <w:hyperlink r:id="rId6">
        <w:r>
          <w:t xml:space="preserve">mail a info@time4dog.it </w:t>
        </w:r>
      </w:hyperlink>
      <w:r>
        <w:t>oppure di consegnarli a mano presso il Family Lab in galleria presso il centro commerciale in originale. Per u</w:t>
      </w:r>
      <w:r>
        <w:t>lteriori informazioni: +39 3480339587.</w:t>
      </w:r>
    </w:p>
    <w:p w:rsidR="00F06B9D" w:rsidRDefault="00F06B9D">
      <w:pPr>
        <w:pStyle w:val="Corpotesto"/>
        <w:spacing w:before="5"/>
      </w:pPr>
    </w:p>
    <w:p w:rsidR="00F06B9D" w:rsidRDefault="00907167">
      <w:pPr>
        <w:pStyle w:val="Corpotesto"/>
        <w:ind w:left="973"/>
      </w:pPr>
      <w:r>
        <w:t>Si allega moduli iscrizione e ammissione a socio</w:t>
      </w: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rPr>
          <w:sz w:val="20"/>
        </w:rPr>
      </w:pPr>
    </w:p>
    <w:p w:rsidR="00F06B9D" w:rsidRDefault="00F06B9D">
      <w:pPr>
        <w:pStyle w:val="Corpotesto"/>
        <w:spacing w:before="10"/>
        <w:rPr>
          <w:sz w:val="15"/>
        </w:rPr>
      </w:pPr>
    </w:p>
    <w:p w:rsidR="00F06B9D" w:rsidRDefault="00907167">
      <w:pPr>
        <w:spacing w:before="56"/>
        <w:ind w:left="973"/>
        <w:rPr>
          <w:rFonts w:ascii="Calibri" w:hAnsi="Calibri"/>
        </w:rPr>
      </w:pPr>
      <w:r>
        <w:rPr>
          <w:rFonts w:ascii="Calibri" w:hAnsi="Calibri"/>
        </w:rPr>
        <w:t xml:space="preserve">Time4dog a.s.d. – corso Vittorio Emanuele, 14 70131 Bari - </w:t>
      </w:r>
      <w:hyperlink r:id="rId7">
        <w:r>
          <w:rPr>
            <w:rFonts w:ascii="Calibri" w:hAnsi="Calibri"/>
          </w:rPr>
          <w:t xml:space="preserve">info@time4dog.it </w:t>
        </w:r>
      </w:hyperlink>
      <w:r>
        <w:rPr>
          <w:rFonts w:ascii="Calibri" w:hAnsi="Calibri"/>
        </w:rPr>
        <w:t>- +39 348 033 9587</w:t>
      </w:r>
    </w:p>
    <w:p w:rsidR="00F06B9D" w:rsidRDefault="00F06B9D">
      <w:pPr>
        <w:rPr>
          <w:rFonts w:ascii="Calibri" w:hAnsi="Calibri"/>
        </w:rPr>
        <w:sectPr w:rsidR="00F06B9D">
          <w:type w:val="continuous"/>
          <w:pgSz w:w="11910" w:h="16840"/>
          <w:pgMar w:top="220" w:right="1040" w:bottom="280" w:left="160" w:header="720" w:footer="720" w:gutter="0"/>
          <w:cols w:space="720"/>
        </w:sectPr>
      </w:pPr>
    </w:p>
    <w:p w:rsidR="00F06B9D" w:rsidRDefault="00907167">
      <w:pPr>
        <w:pStyle w:val="Corpotesto"/>
        <w:ind w:left="176"/>
        <w:rPr>
          <w:rFonts w:ascii="Calibri"/>
          <w:sz w:val="20"/>
        </w:rPr>
      </w:pPr>
      <w:bookmarkStart w:id="0" w:name="_GoBack"/>
      <w:r>
        <w:rPr>
          <w:rFonts w:ascii="Calibri"/>
          <w:noProof/>
          <w:sz w:val="20"/>
          <w:lang w:bidi="ar-SA"/>
        </w:rPr>
        <w:lastRenderedPageBreak/>
        <w:drawing>
          <wp:inline distT="0" distB="0" distL="0" distR="0">
            <wp:extent cx="2128386" cy="49530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8386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06B9D" w:rsidRDefault="00F06B9D">
      <w:pPr>
        <w:pStyle w:val="Corpotesto"/>
        <w:rPr>
          <w:rFonts w:ascii="Calibri"/>
          <w:sz w:val="20"/>
        </w:rPr>
      </w:pPr>
    </w:p>
    <w:sectPr w:rsidR="00F06B9D" w:rsidSect="00907167">
      <w:pgSz w:w="11930" w:h="16860"/>
      <w:pgMar w:top="700" w:right="24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F03BDB"/>
    <w:multiLevelType w:val="hybridMultilevel"/>
    <w:tmpl w:val="048A5E96"/>
    <w:lvl w:ilvl="0" w:tplc="005ACAE6">
      <w:numFmt w:val="bullet"/>
      <w:lvlText w:val="•"/>
      <w:lvlJc w:val="left"/>
      <w:pPr>
        <w:ind w:left="113" w:hanging="125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9342DDA8">
      <w:numFmt w:val="bullet"/>
      <w:lvlText w:val="•"/>
      <w:lvlJc w:val="left"/>
      <w:pPr>
        <w:ind w:left="1162" w:hanging="125"/>
      </w:pPr>
      <w:rPr>
        <w:rFonts w:hint="default"/>
        <w:lang w:val="it-IT" w:eastAsia="it-IT" w:bidi="it-IT"/>
      </w:rPr>
    </w:lvl>
    <w:lvl w:ilvl="2" w:tplc="FE3CFDF2">
      <w:numFmt w:val="bullet"/>
      <w:lvlText w:val="•"/>
      <w:lvlJc w:val="left"/>
      <w:pPr>
        <w:ind w:left="2204" w:hanging="125"/>
      </w:pPr>
      <w:rPr>
        <w:rFonts w:hint="default"/>
        <w:lang w:val="it-IT" w:eastAsia="it-IT" w:bidi="it-IT"/>
      </w:rPr>
    </w:lvl>
    <w:lvl w:ilvl="3" w:tplc="EBCED4D6">
      <w:numFmt w:val="bullet"/>
      <w:lvlText w:val="•"/>
      <w:lvlJc w:val="left"/>
      <w:pPr>
        <w:ind w:left="3246" w:hanging="125"/>
      </w:pPr>
      <w:rPr>
        <w:rFonts w:hint="default"/>
        <w:lang w:val="it-IT" w:eastAsia="it-IT" w:bidi="it-IT"/>
      </w:rPr>
    </w:lvl>
    <w:lvl w:ilvl="4" w:tplc="972021C0">
      <w:numFmt w:val="bullet"/>
      <w:lvlText w:val="•"/>
      <w:lvlJc w:val="left"/>
      <w:pPr>
        <w:ind w:left="4288" w:hanging="125"/>
      </w:pPr>
      <w:rPr>
        <w:rFonts w:hint="default"/>
        <w:lang w:val="it-IT" w:eastAsia="it-IT" w:bidi="it-IT"/>
      </w:rPr>
    </w:lvl>
    <w:lvl w:ilvl="5" w:tplc="152EDCF2">
      <w:numFmt w:val="bullet"/>
      <w:lvlText w:val="•"/>
      <w:lvlJc w:val="left"/>
      <w:pPr>
        <w:ind w:left="5330" w:hanging="125"/>
      </w:pPr>
      <w:rPr>
        <w:rFonts w:hint="default"/>
        <w:lang w:val="it-IT" w:eastAsia="it-IT" w:bidi="it-IT"/>
      </w:rPr>
    </w:lvl>
    <w:lvl w:ilvl="6" w:tplc="BEE26A2E">
      <w:numFmt w:val="bullet"/>
      <w:lvlText w:val="•"/>
      <w:lvlJc w:val="left"/>
      <w:pPr>
        <w:ind w:left="6372" w:hanging="125"/>
      </w:pPr>
      <w:rPr>
        <w:rFonts w:hint="default"/>
        <w:lang w:val="it-IT" w:eastAsia="it-IT" w:bidi="it-IT"/>
      </w:rPr>
    </w:lvl>
    <w:lvl w:ilvl="7" w:tplc="F284683A">
      <w:numFmt w:val="bullet"/>
      <w:lvlText w:val="•"/>
      <w:lvlJc w:val="left"/>
      <w:pPr>
        <w:ind w:left="7414" w:hanging="125"/>
      </w:pPr>
      <w:rPr>
        <w:rFonts w:hint="default"/>
        <w:lang w:val="it-IT" w:eastAsia="it-IT" w:bidi="it-IT"/>
      </w:rPr>
    </w:lvl>
    <w:lvl w:ilvl="8" w:tplc="0A26BACC">
      <w:numFmt w:val="bullet"/>
      <w:lvlText w:val="•"/>
      <w:lvlJc w:val="left"/>
      <w:pPr>
        <w:ind w:left="8456" w:hanging="125"/>
      </w:pPr>
      <w:rPr>
        <w:rFonts w:hint="default"/>
        <w:lang w:val="it-IT" w:eastAsia="it-IT" w:bidi="it-IT"/>
      </w:rPr>
    </w:lvl>
  </w:abstractNum>
  <w:abstractNum w:abstractNumId="1">
    <w:nsid w:val="610A00FE"/>
    <w:multiLevelType w:val="hybridMultilevel"/>
    <w:tmpl w:val="853EFAFC"/>
    <w:lvl w:ilvl="0" w:tplc="32EE5A58">
      <w:numFmt w:val="bullet"/>
      <w:lvlText w:val=""/>
      <w:lvlJc w:val="left"/>
      <w:pPr>
        <w:ind w:left="113" w:hanging="36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AB25D6C">
      <w:numFmt w:val="bullet"/>
      <w:lvlText w:val="•"/>
      <w:lvlJc w:val="left"/>
      <w:pPr>
        <w:ind w:left="1162" w:hanging="361"/>
      </w:pPr>
      <w:rPr>
        <w:rFonts w:hint="default"/>
        <w:lang w:val="it-IT" w:eastAsia="it-IT" w:bidi="it-IT"/>
      </w:rPr>
    </w:lvl>
    <w:lvl w:ilvl="2" w:tplc="968AAA46">
      <w:numFmt w:val="bullet"/>
      <w:lvlText w:val="•"/>
      <w:lvlJc w:val="left"/>
      <w:pPr>
        <w:ind w:left="2204" w:hanging="361"/>
      </w:pPr>
      <w:rPr>
        <w:rFonts w:hint="default"/>
        <w:lang w:val="it-IT" w:eastAsia="it-IT" w:bidi="it-IT"/>
      </w:rPr>
    </w:lvl>
    <w:lvl w:ilvl="3" w:tplc="C5722280">
      <w:numFmt w:val="bullet"/>
      <w:lvlText w:val="•"/>
      <w:lvlJc w:val="left"/>
      <w:pPr>
        <w:ind w:left="3246" w:hanging="361"/>
      </w:pPr>
      <w:rPr>
        <w:rFonts w:hint="default"/>
        <w:lang w:val="it-IT" w:eastAsia="it-IT" w:bidi="it-IT"/>
      </w:rPr>
    </w:lvl>
    <w:lvl w:ilvl="4" w:tplc="080C2394">
      <w:numFmt w:val="bullet"/>
      <w:lvlText w:val="•"/>
      <w:lvlJc w:val="left"/>
      <w:pPr>
        <w:ind w:left="4288" w:hanging="361"/>
      </w:pPr>
      <w:rPr>
        <w:rFonts w:hint="default"/>
        <w:lang w:val="it-IT" w:eastAsia="it-IT" w:bidi="it-IT"/>
      </w:rPr>
    </w:lvl>
    <w:lvl w:ilvl="5" w:tplc="70DC251C">
      <w:numFmt w:val="bullet"/>
      <w:lvlText w:val="•"/>
      <w:lvlJc w:val="left"/>
      <w:pPr>
        <w:ind w:left="5330" w:hanging="361"/>
      </w:pPr>
      <w:rPr>
        <w:rFonts w:hint="default"/>
        <w:lang w:val="it-IT" w:eastAsia="it-IT" w:bidi="it-IT"/>
      </w:rPr>
    </w:lvl>
    <w:lvl w:ilvl="6" w:tplc="07F0DD3C">
      <w:numFmt w:val="bullet"/>
      <w:lvlText w:val="•"/>
      <w:lvlJc w:val="left"/>
      <w:pPr>
        <w:ind w:left="6372" w:hanging="361"/>
      </w:pPr>
      <w:rPr>
        <w:rFonts w:hint="default"/>
        <w:lang w:val="it-IT" w:eastAsia="it-IT" w:bidi="it-IT"/>
      </w:rPr>
    </w:lvl>
    <w:lvl w:ilvl="7" w:tplc="05F621AA">
      <w:numFmt w:val="bullet"/>
      <w:lvlText w:val="•"/>
      <w:lvlJc w:val="left"/>
      <w:pPr>
        <w:ind w:left="7414" w:hanging="361"/>
      </w:pPr>
      <w:rPr>
        <w:rFonts w:hint="default"/>
        <w:lang w:val="it-IT" w:eastAsia="it-IT" w:bidi="it-IT"/>
      </w:rPr>
    </w:lvl>
    <w:lvl w:ilvl="8" w:tplc="D33643A4">
      <w:numFmt w:val="bullet"/>
      <w:lvlText w:val="•"/>
      <w:lvlJc w:val="left"/>
      <w:pPr>
        <w:ind w:left="8456" w:hanging="361"/>
      </w:pPr>
      <w:rPr>
        <w:rFonts w:hint="default"/>
        <w:lang w:val="it-IT" w:eastAsia="it-IT" w:bidi="it-IT"/>
      </w:rPr>
    </w:lvl>
  </w:abstractNum>
  <w:abstractNum w:abstractNumId="2">
    <w:nsid w:val="68764CEF"/>
    <w:multiLevelType w:val="hybridMultilevel"/>
    <w:tmpl w:val="7FA8F03C"/>
    <w:lvl w:ilvl="0" w:tplc="EF727362">
      <w:numFmt w:val="bullet"/>
      <w:lvlText w:val="–"/>
      <w:lvlJc w:val="left"/>
      <w:pPr>
        <w:ind w:left="1153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D130B8AA">
      <w:numFmt w:val="bullet"/>
      <w:lvlText w:val="•"/>
      <w:lvlJc w:val="left"/>
      <w:pPr>
        <w:ind w:left="2114" w:hanging="180"/>
      </w:pPr>
      <w:rPr>
        <w:rFonts w:hint="default"/>
        <w:lang w:val="it-IT" w:eastAsia="it-IT" w:bidi="it-IT"/>
      </w:rPr>
    </w:lvl>
    <w:lvl w:ilvl="2" w:tplc="F8080F94">
      <w:numFmt w:val="bullet"/>
      <w:lvlText w:val="•"/>
      <w:lvlJc w:val="left"/>
      <w:pPr>
        <w:ind w:left="3069" w:hanging="180"/>
      </w:pPr>
      <w:rPr>
        <w:rFonts w:hint="default"/>
        <w:lang w:val="it-IT" w:eastAsia="it-IT" w:bidi="it-IT"/>
      </w:rPr>
    </w:lvl>
    <w:lvl w:ilvl="3" w:tplc="1562A4D8">
      <w:numFmt w:val="bullet"/>
      <w:lvlText w:val="•"/>
      <w:lvlJc w:val="left"/>
      <w:pPr>
        <w:ind w:left="4023" w:hanging="180"/>
      </w:pPr>
      <w:rPr>
        <w:rFonts w:hint="default"/>
        <w:lang w:val="it-IT" w:eastAsia="it-IT" w:bidi="it-IT"/>
      </w:rPr>
    </w:lvl>
    <w:lvl w:ilvl="4" w:tplc="9D32F4D4">
      <w:numFmt w:val="bullet"/>
      <w:lvlText w:val="•"/>
      <w:lvlJc w:val="left"/>
      <w:pPr>
        <w:ind w:left="4978" w:hanging="180"/>
      </w:pPr>
      <w:rPr>
        <w:rFonts w:hint="default"/>
        <w:lang w:val="it-IT" w:eastAsia="it-IT" w:bidi="it-IT"/>
      </w:rPr>
    </w:lvl>
    <w:lvl w:ilvl="5" w:tplc="0EBA3AE4">
      <w:numFmt w:val="bullet"/>
      <w:lvlText w:val="•"/>
      <w:lvlJc w:val="left"/>
      <w:pPr>
        <w:ind w:left="5933" w:hanging="180"/>
      </w:pPr>
      <w:rPr>
        <w:rFonts w:hint="default"/>
        <w:lang w:val="it-IT" w:eastAsia="it-IT" w:bidi="it-IT"/>
      </w:rPr>
    </w:lvl>
    <w:lvl w:ilvl="6" w:tplc="CF1CFF04">
      <w:numFmt w:val="bullet"/>
      <w:lvlText w:val="•"/>
      <w:lvlJc w:val="left"/>
      <w:pPr>
        <w:ind w:left="6887" w:hanging="180"/>
      </w:pPr>
      <w:rPr>
        <w:rFonts w:hint="default"/>
        <w:lang w:val="it-IT" w:eastAsia="it-IT" w:bidi="it-IT"/>
      </w:rPr>
    </w:lvl>
    <w:lvl w:ilvl="7" w:tplc="0A187DFE">
      <w:numFmt w:val="bullet"/>
      <w:lvlText w:val="•"/>
      <w:lvlJc w:val="left"/>
      <w:pPr>
        <w:ind w:left="7842" w:hanging="180"/>
      </w:pPr>
      <w:rPr>
        <w:rFonts w:hint="default"/>
        <w:lang w:val="it-IT" w:eastAsia="it-IT" w:bidi="it-IT"/>
      </w:rPr>
    </w:lvl>
    <w:lvl w:ilvl="8" w:tplc="DA5C8744">
      <w:numFmt w:val="bullet"/>
      <w:lvlText w:val="•"/>
      <w:lvlJc w:val="left"/>
      <w:pPr>
        <w:ind w:left="8797" w:hanging="18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06B9D"/>
    <w:rsid w:val="00907167"/>
    <w:rsid w:val="00F0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E89BC-4155-4E06-8F83-FCBA1037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53" w:hanging="18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info@time4dog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ime4dog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seven</cp:lastModifiedBy>
  <cp:revision>2</cp:revision>
  <dcterms:created xsi:type="dcterms:W3CDTF">2019-11-29T16:20:00Z</dcterms:created>
  <dcterms:modified xsi:type="dcterms:W3CDTF">2019-11-29T16:22:00Z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2019-11-29T00:00:00Z</vt:filetime>
  </property>
</Properties>
</file>